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0A" w:rsidRDefault="003C61C7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40485</wp:posOffset>
            </wp:positionH>
            <wp:positionV relativeFrom="paragraph">
              <wp:posOffset>-416716</wp:posOffset>
            </wp:positionV>
            <wp:extent cx="1656272" cy="698492"/>
            <wp:effectExtent l="0" t="0" r="1270" b="6985"/>
            <wp:wrapNone/>
            <wp:docPr id="3" name="Obrázek 3" descr="archite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tek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17" cy="7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DCD" w:rsidRPr="00A86532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976F9BA" wp14:editId="64574436">
            <wp:simplePos x="0" y="0"/>
            <wp:positionH relativeFrom="margin">
              <wp:align>right</wp:align>
            </wp:positionH>
            <wp:positionV relativeFrom="paragraph">
              <wp:posOffset>-224680</wp:posOffset>
            </wp:positionV>
            <wp:extent cx="2512131" cy="206734"/>
            <wp:effectExtent l="0" t="0" r="2540" b="3175"/>
            <wp:wrapNone/>
            <wp:docPr id="4" name="Obrázek 4" descr="C:\G\238-BIM_FM\Bim-Point\Marketing\Propaganda\2016-11-18_vizuál-grafika\logo bim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\238-BIM_FM\Bim-Point\Marketing\Propaganda\2016-11-18_vizuál-grafika\logo bimpo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31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59" w:rsidRDefault="00A75859">
      <w:pPr>
        <w:rPr>
          <w:b/>
        </w:rPr>
      </w:pPr>
    </w:p>
    <w:p w:rsidR="0023550A" w:rsidRPr="0023550A" w:rsidRDefault="0023550A">
      <w:pPr>
        <w:rPr>
          <w:b/>
        </w:rPr>
      </w:pPr>
      <w:r w:rsidRPr="0023550A">
        <w:rPr>
          <w:b/>
        </w:rPr>
        <w:t>TISKOVÁ ZPRÁVA</w:t>
      </w:r>
    </w:p>
    <w:p w:rsidR="0023550A" w:rsidRDefault="00ED0AEF">
      <w:r>
        <w:t>1. prosince</w:t>
      </w:r>
      <w:r w:rsidR="0023550A">
        <w:t xml:space="preserve"> 2016</w:t>
      </w:r>
    </w:p>
    <w:p w:rsidR="00A75859" w:rsidRDefault="00A75859" w:rsidP="00A75859">
      <w:pPr>
        <w:jc w:val="center"/>
        <w:rPr>
          <w:b/>
        </w:rPr>
      </w:pPr>
    </w:p>
    <w:p w:rsidR="00574A4A" w:rsidRDefault="0034591A" w:rsidP="00AC52B7">
      <w:pPr>
        <w:jc w:val="center"/>
        <w:rPr>
          <w:b/>
        </w:rPr>
      </w:pPr>
      <w:r>
        <w:rPr>
          <w:b/>
        </w:rPr>
        <w:t>MEZINÁRODNÍ KONFERENCE</w:t>
      </w:r>
      <w:r w:rsidR="00A75859">
        <w:rPr>
          <w:b/>
        </w:rPr>
        <w:t xml:space="preserve"> BIM WORLD 2016 </w:t>
      </w:r>
      <w:r>
        <w:rPr>
          <w:b/>
        </w:rPr>
        <w:t>UKÁZALA NOVÉ TRENDY V </w:t>
      </w:r>
      <w:r w:rsidR="00FA5790">
        <w:rPr>
          <w:b/>
        </w:rPr>
        <w:t>DIGITALIZACI A </w:t>
      </w:r>
      <w:r>
        <w:rPr>
          <w:b/>
        </w:rPr>
        <w:t>OPTIMALIZACI STAVEBNICTVÍ</w:t>
      </w:r>
    </w:p>
    <w:p w:rsidR="00574A4A" w:rsidRPr="00F16FD0" w:rsidRDefault="00F151BC" w:rsidP="00AC52B7">
      <w:pPr>
        <w:jc w:val="center"/>
        <w:rPr>
          <w:b/>
          <w:color w:val="002060"/>
        </w:rPr>
      </w:pPr>
      <w:r w:rsidRPr="00F16FD0">
        <w:rPr>
          <w:b/>
          <w:color w:val="002060"/>
        </w:rPr>
        <w:t>PODLE VÝZKUMU PROVEDENÉM ODBORNOU SKUPINOU V RÁMCI KONFERENCE JE AŽ 35 % SOUČASNÉHO EVROPSKÉHO STAVEBNICTVÍ PROVÁDĚNO NEEFEKTIVNĚ</w:t>
      </w:r>
    </w:p>
    <w:p w:rsidR="00142041" w:rsidRDefault="00FA5790" w:rsidP="00574A4A">
      <w:pPr>
        <w:jc w:val="both"/>
        <w:rPr>
          <w:b/>
        </w:rPr>
      </w:pPr>
      <w:r>
        <w:rPr>
          <w:b/>
        </w:rPr>
        <w:t xml:space="preserve">Včera skončila v Mnichově mezinárodní konference </w:t>
      </w:r>
      <w:proofErr w:type="spellStart"/>
      <w:r>
        <w:rPr>
          <w:b/>
        </w:rPr>
        <w:t>BIM</w:t>
      </w:r>
      <w:proofErr w:type="spellEnd"/>
      <w:r>
        <w:rPr>
          <w:b/>
        </w:rPr>
        <w:t xml:space="preserve"> World, která byla věnována jednomu z přelomových fenoménů v oblasti developmentu a stavebnictví – digitálnímu informačnímu modelu stavby (BIM modelu). </w:t>
      </w:r>
      <w:r w:rsidR="00142041">
        <w:rPr>
          <w:b/>
        </w:rPr>
        <w:t xml:space="preserve">Konference se zúčastnili lídři z celého světa, kteří podnikají v oblasti standardů BIM. </w:t>
      </w:r>
      <w:r>
        <w:rPr>
          <w:b/>
        </w:rPr>
        <w:t xml:space="preserve">Jediným vystavujícím zástupcem z České republiky byla společnost </w:t>
      </w:r>
      <w:proofErr w:type="spellStart"/>
      <w:r>
        <w:rPr>
          <w:b/>
        </w:rPr>
        <w:t>di5</w:t>
      </w:r>
      <w:proofErr w:type="spellEnd"/>
      <w:r>
        <w:rPr>
          <w:b/>
        </w:rPr>
        <w:t xml:space="preserve"> architekti inženýři</w:t>
      </w:r>
      <w:r w:rsidR="00ED01F2">
        <w:rPr>
          <w:b/>
        </w:rPr>
        <w:t>,</w:t>
      </w:r>
      <w:r>
        <w:rPr>
          <w:b/>
        </w:rPr>
        <w:t xml:space="preserve"> která vyvíjí </w:t>
      </w:r>
      <w:proofErr w:type="spellStart"/>
      <w:r>
        <w:rPr>
          <w:b/>
        </w:rPr>
        <w:t>cloudo</w:t>
      </w:r>
      <w:r w:rsidR="000C5064">
        <w:rPr>
          <w:b/>
        </w:rPr>
        <w:t>vý</w:t>
      </w:r>
      <w:proofErr w:type="spellEnd"/>
      <w:r w:rsidR="000C5064">
        <w:rPr>
          <w:b/>
        </w:rPr>
        <w:t xml:space="preserve"> online nástroj </w:t>
      </w:r>
      <w:proofErr w:type="spellStart"/>
      <w:proofErr w:type="gramStart"/>
      <w:r w:rsidR="000C5064">
        <w:rPr>
          <w:b/>
        </w:rPr>
        <w:t>Bim.Point</w:t>
      </w:r>
      <w:proofErr w:type="spellEnd"/>
      <w:proofErr w:type="gramEnd"/>
      <w:r w:rsidR="000C5064">
        <w:rPr>
          <w:b/>
        </w:rPr>
        <w:t xml:space="preserve"> pro </w:t>
      </w:r>
      <w:r>
        <w:rPr>
          <w:b/>
        </w:rPr>
        <w:t xml:space="preserve"> </w:t>
      </w:r>
      <w:r w:rsidR="001B5A32">
        <w:rPr>
          <w:b/>
        </w:rPr>
        <w:t xml:space="preserve">efektivní práci s </w:t>
      </w:r>
      <w:r>
        <w:rPr>
          <w:b/>
        </w:rPr>
        <w:t>dat</w:t>
      </w:r>
      <w:r w:rsidR="001B5A32">
        <w:rPr>
          <w:b/>
        </w:rPr>
        <w:t>y</w:t>
      </w:r>
      <w:r>
        <w:rPr>
          <w:b/>
        </w:rPr>
        <w:t xml:space="preserve"> BIM</w:t>
      </w:r>
      <w:r w:rsidR="001B5A32">
        <w:rPr>
          <w:b/>
        </w:rPr>
        <w:t xml:space="preserve"> modelu</w:t>
      </w:r>
      <w:r>
        <w:rPr>
          <w:b/>
        </w:rPr>
        <w:t>.</w:t>
      </w:r>
    </w:p>
    <w:p w:rsidR="00142041" w:rsidRPr="00142041" w:rsidRDefault="00142041" w:rsidP="00FC6333">
      <w:pPr>
        <w:jc w:val="both"/>
      </w:pPr>
      <w:r>
        <w:t xml:space="preserve">Konference </w:t>
      </w:r>
      <w:r w:rsidR="000C5064">
        <w:t>potvrdila, že BIM není jen pomíjivý trend, ale umožňuje standardizaci výměny dat mezi všemi články výstavby a správy budovy. I proto má tento model velkou podporu regionálních vlád po celém světě</w:t>
      </w:r>
      <w:r w:rsidR="00574A4A">
        <w:t xml:space="preserve">. Navíc </w:t>
      </w:r>
      <w:r w:rsidR="000C5064">
        <w:t xml:space="preserve">bývá </w:t>
      </w:r>
      <w:r w:rsidR="00574A4A">
        <w:t xml:space="preserve">stále častěji </w:t>
      </w:r>
      <w:r w:rsidR="000C5064">
        <w:t xml:space="preserve">i součástí vypisování veřejných zakázek. Tak je tomu například ve Francii, Holandsku a Velké Británii. </w:t>
      </w:r>
    </w:p>
    <w:p w:rsidR="004B6514" w:rsidRPr="00326B75" w:rsidRDefault="001D4F67" w:rsidP="00FC6333">
      <w:pPr>
        <w:jc w:val="both"/>
      </w:pPr>
      <w:r w:rsidRPr="00326B75">
        <w:t xml:space="preserve">Aktuální </w:t>
      </w:r>
      <w:r w:rsidR="000C5064" w:rsidRPr="00326B75">
        <w:t>novinky</w:t>
      </w:r>
      <w:r w:rsidRPr="00326B75">
        <w:t xml:space="preserve"> a zajímavosti z konference shrnuje Ing. Tomáš Minka, </w:t>
      </w:r>
      <w:r w:rsidR="00ED01F2">
        <w:t xml:space="preserve">vedoucí vývoje </w:t>
      </w:r>
      <w:proofErr w:type="spellStart"/>
      <w:proofErr w:type="gramStart"/>
      <w:r w:rsidR="00ED01F2">
        <w:t>Bim.Point</w:t>
      </w:r>
      <w:proofErr w:type="spellEnd"/>
      <w:proofErr w:type="gramEnd"/>
      <w:r w:rsidRPr="00326B75">
        <w:t xml:space="preserve">: </w:t>
      </w:r>
      <w:r w:rsidR="00F151BC" w:rsidRPr="00326B75">
        <w:t>„</w:t>
      </w:r>
      <w:r w:rsidR="00F151BC" w:rsidRPr="00F16FD0">
        <w:rPr>
          <w:i/>
        </w:rPr>
        <w:t xml:space="preserve">Protože se konference konala v Mnichově, logicky se věnovala i situaci v německém stavebnictví. </w:t>
      </w:r>
      <w:r w:rsidR="004B6514" w:rsidRPr="00F16FD0">
        <w:rPr>
          <w:i/>
        </w:rPr>
        <w:t>Jedním z důvodů, proč se německá vláda rozhodla pro zavedení</w:t>
      </w:r>
      <w:r w:rsidR="001B5A32" w:rsidRPr="00F16FD0">
        <w:rPr>
          <w:i/>
        </w:rPr>
        <w:t xml:space="preserve"> B</w:t>
      </w:r>
      <w:r w:rsidR="00F151BC" w:rsidRPr="00F16FD0">
        <w:rPr>
          <w:i/>
        </w:rPr>
        <w:t>I</w:t>
      </w:r>
      <w:r w:rsidR="001B5A32" w:rsidRPr="00F16FD0">
        <w:rPr>
          <w:i/>
        </w:rPr>
        <w:t>M</w:t>
      </w:r>
      <w:r w:rsidR="005F710C" w:rsidRPr="00F16FD0">
        <w:rPr>
          <w:i/>
        </w:rPr>
        <w:t xml:space="preserve"> </w:t>
      </w:r>
      <w:r w:rsidR="004B6514" w:rsidRPr="00F16FD0">
        <w:rPr>
          <w:i/>
        </w:rPr>
        <w:t>je</w:t>
      </w:r>
      <w:r w:rsidR="005F710C" w:rsidRPr="00F16FD0">
        <w:rPr>
          <w:i/>
        </w:rPr>
        <w:t>,</w:t>
      </w:r>
      <w:r w:rsidR="004B6514" w:rsidRPr="00F16FD0">
        <w:rPr>
          <w:i/>
        </w:rPr>
        <w:t xml:space="preserve"> že produktivita práce v německém stavebnictví v posled</w:t>
      </w:r>
      <w:r w:rsidR="001B5A32" w:rsidRPr="00F16FD0">
        <w:rPr>
          <w:i/>
        </w:rPr>
        <w:t>n</w:t>
      </w:r>
      <w:r w:rsidR="004B6514" w:rsidRPr="00F16FD0">
        <w:rPr>
          <w:i/>
        </w:rPr>
        <w:t>ích letech stagnuje</w:t>
      </w:r>
      <w:r w:rsidR="00F16FD0">
        <w:rPr>
          <w:i/>
        </w:rPr>
        <w:t>, respektive</w:t>
      </w:r>
      <w:r w:rsidR="00F151BC" w:rsidRPr="00F16FD0">
        <w:rPr>
          <w:i/>
        </w:rPr>
        <w:t xml:space="preserve"> </w:t>
      </w:r>
      <w:r w:rsidR="004B6514" w:rsidRPr="00F16FD0">
        <w:rPr>
          <w:i/>
        </w:rPr>
        <w:t>spíš</w:t>
      </w:r>
      <w:r w:rsidR="005F710C" w:rsidRPr="00F16FD0">
        <w:rPr>
          <w:i/>
        </w:rPr>
        <w:t>e</w:t>
      </w:r>
      <w:r w:rsidR="004B6514" w:rsidRPr="00F16FD0">
        <w:rPr>
          <w:i/>
        </w:rPr>
        <w:t xml:space="preserve"> klesá.</w:t>
      </w:r>
      <w:r w:rsidR="001B5A32" w:rsidRPr="00F16FD0">
        <w:rPr>
          <w:i/>
        </w:rPr>
        <w:t xml:space="preserve"> To mimo jiné také souvisí s malou digitalizací oboru.</w:t>
      </w:r>
      <w:r w:rsidR="00F151BC" w:rsidRPr="00F16FD0">
        <w:rPr>
          <w:i/>
        </w:rPr>
        <w:t xml:space="preserve"> </w:t>
      </w:r>
      <w:r w:rsidR="004B6514" w:rsidRPr="00F16FD0">
        <w:rPr>
          <w:i/>
        </w:rPr>
        <w:t xml:space="preserve">Pokud </w:t>
      </w:r>
      <w:r w:rsidR="00F151BC" w:rsidRPr="00F16FD0">
        <w:rPr>
          <w:i/>
        </w:rPr>
        <w:t xml:space="preserve">má být </w:t>
      </w:r>
      <w:r w:rsidR="004B6514" w:rsidRPr="00F16FD0">
        <w:rPr>
          <w:i/>
        </w:rPr>
        <w:t xml:space="preserve">německý stavební průmysl konkurence schopný </w:t>
      </w:r>
      <w:r w:rsidR="00F151BC" w:rsidRPr="00F16FD0">
        <w:rPr>
          <w:i/>
        </w:rPr>
        <w:t>vůči</w:t>
      </w:r>
      <w:r w:rsidR="004B6514" w:rsidRPr="00F16FD0">
        <w:rPr>
          <w:i/>
        </w:rPr>
        <w:t xml:space="preserve"> americkým a asijským firmám, musí výrazně inovovat své postupy a metody řízení a práce</w:t>
      </w:r>
      <w:r w:rsidR="004B6514" w:rsidRPr="00326B75">
        <w:t>.</w:t>
      </w:r>
      <w:r w:rsidR="00F151BC" w:rsidRPr="00326B75">
        <w:t>“</w:t>
      </w:r>
    </w:p>
    <w:p w:rsidR="00CD483F" w:rsidRPr="00326B75" w:rsidRDefault="00F151BC" w:rsidP="00FC6333">
      <w:pPr>
        <w:jc w:val="both"/>
      </w:pPr>
      <w:r w:rsidRPr="00326B75">
        <w:t>Z</w:t>
      </w:r>
      <w:r w:rsidR="00F16FD0">
        <w:t> globálnějšího hlediska byly z</w:t>
      </w:r>
      <w:r w:rsidRPr="00326B75">
        <w:t>ajímavé výstupy provedené odbornou skupinou EU (</w:t>
      </w:r>
      <w:proofErr w:type="spellStart"/>
      <w:r w:rsidRPr="00326B75">
        <w:t>BIM</w:t>
      </w:r>
      <w:proofErr w:type="spellEnd"/>
      <w:r w:rsidRPr="00326B75">
        <w:t xml:space="preserve"> </w:t>
      </w:r>
      <w:proofErr w:type="spellStart"/>
      <w:r w:rsidRPr="00326B75">
        <w:t>Task</w:t>
      </w:r>
      <w:proofErr w:type="spellEnd"/>
      <w:r w:rsidRPr="00326B75">
        <w:t xml:space="preserve"> Group)</w:t>
      </w:r>
      <w:r w:rsidR="00AD49F0" w:rsidRPr="00326B75">
        <w:t xml:space="preserve">, jejímž členem je i </w:t>
      </w:r>
      <w:r w:rsidR="00ED01F2">
        <w:t>společník</w:t>
      </w:r>
      <w:r w:rsidR="00ED01F2" w:rsidRPr="00326B75">
        <w:t xml:space="preserve"> </w:t>
      </w:r>
      <w:r w:rsidR="00AD49F0" w:rsidRPr="00326B75">
        <w:t>pana Minky Ing. Petr Matyáš. Ten k výzkumu dodává: „</w:t>
      </w:r>
      <w:r w:rsidR="00D107AB" w:rsidRPr="00F16FD0">
        <w:rPr>
          <w:i/>
        </w:rPr>
        <w:t xml:space="preserve">Výzkum prezentovaný paní </w:t>
      </w:r>
      <w:proofErr w:type="spellStart"/>
      <w:r w:rsidR="00D107AB" w:rsidRPr="00F16FD0">
        <w:rPr>
          <w:i/>
        </w:rPr>
        <w:t>Ilke</w:t>
      </w:r>
      <w:proofErr w:type="spellEnd"/>
      <w:r w:rsidR="00AD49F0" w:rsidRPr="00F16FD0">
        <w:rPr>
          <w:i/>
        </w:rPr>
        <w:t xml:space="preserve"> Mayovou odhalil až 35procentní neefektivitu současného </w:t>
      </w:r>
      <w:r w:rsidR="00CD483F" w:rsidRPr="00F16FD0">
        <w:rPr>
          <w:i/>
        </w:rPr>
        <w:t xml:space="preserve">evropského </w:t>
      </w:r>
      <w:r w:rsidR="001B5A32" w:rsidRPr="00F16FD0">
        <w:rPr>
          <w:i/>
        </w:rPr>
        <w:t>stavebnictví</w:t>
      </w:r>
      <w:r w:rsidR="00AD49F0" w:rsidRPr="00F16FD0">
        <w:rPr>
          <w:i/>
        </w:rPr>
        <w:t>, která vzniká</w:t>
      </w:r>
      <w:r w:rsidR="00CD483F" w:rsidRPr="00F16FD0">
        <w:rPr>
          <w:i/>
        </w:rPr>
        <w:t xml:space="preserve"> nepochopení</w:t>
      </w:r>
      <w:r w:rsidR="00AD49F0" w:rsidRPr="00F16FD0">
        <w:rPr>
          <w:i/>
        </w:rPr>
        <w:t>m</w:t>
      </w:r>
      <w:r w:rsidR="00CD483F" w:rsidRPr="00F16FD0">
        <w:rPr>
          <w:i/>
        </w:rPr>
        <w:t xml:space="preserve"> potřeb klienta, nedorozumění</w:t>
      </w:r>
      <w:r w:rsidR="00AD49F0" w:rsidRPr="00F16FD0">
        <w:rPr>
          <w:i/>
        </w:rPr>
        <w:t>m</w:t>
      </w:r>
      <w:r w:rsidR="00CD483F" w:rsidRPr="00F16FD0">
        <w:rPr>
          <w:i/>
        </w:rPr>
        <w:t xml:space="preserve"> při komunikaci, oprav</w:t>
      </w:r>
      <w:r w:rsidR="00AD49F0" w:rsidRPr="00F16FD0">
        <w:rPr>
          <w:i/>
        </w:rPr>
        <w:t>ami</w:t>
      </w:r>
      <w:r w:rsidR="00F16FD0">
        <w:rPr>
          <w:i/>
        </w:rPr>
        <w:t xml:space="preserve"> datových informací a </w:t>
      </w:r>
      <w:r w:rsidR="00CD483F" w:rsidRPr="00F16FD0">
        <w:rPr>
          <w:i/>
        </w:rPr>
        <w:t>slab</w:t>
      </w:r>
      <w:r w:rsidR="00AD49F0" w:rsidRPr="00F16FD0">
        <w:rPr>
          <w:i/>
        </w:rPr>
        <w:t>ým</w:t>
      </w:r>
      <w:r w:rsidR="00CD483F" w:rsidRPr="00F16FD0">
        <w:rPr>
          <w:i/>
        </w:rPr>
        <w:t xml:space="preserve"> nebo úplně chybějící</w:t>
      </w:r>
      <w:r w:rsidR="00AD49F0" w:rsidRPr="00F16FD0">
        <w:rPr>
          <w:i/>
        </w:rPr>
        <w:t>m</w:t>
      </w:r>
      <w:r w:rsidR="00CD483F" w:rsidRPr="00F16FD0">
        <w:rPr>
          <w:i/>
        </w:rPr>
        <w:t xml:space="preserve"> řízení</w:t>
      </w:r>
      <w:r w:rsidR="00AD49F0" w:rsidRPr="00F16FD0">
        <w:rPr>
          <w:i/>
        </w:rPr>
        <w:t>m</w:t>
      </w:r>
      <w:r w:rsidR="00CD483F" w:rsidRPr="00F16FD0">
        <w:rPr>
          <w:i/>
        </w:rPr>
        <w:t xml:space="preserve"> správy informací.</w:t>
      </w:r>
      <w:r w:rsidR="00AD49F0" w:rsidRPr="00326B75">
        <w:t>“</w:t>
      </w:r>
      <w:bookmarkStart w:id="0" w:name="_GoBack"/>
      <w:bookmarkEnd w:id="0"/>
    </w:p>
    <w:p w:rsidR="00CD4F9F" w:rsidRPr="00326B75" w:rsidRDefault="00AD49F0" w:rsidP="00CD4F9F">
      <w:pPr>
        <w:jc w:val="both"/>
      </w:pPr>
      <w:r w:rsidRPr="00326B75">
        <w:t>Zhruba</w:t>
      </w:r>
      <w:r w:rsidR="00607903" w:rsidRPr="00326B75">
        <w:t xml:space="preserve"> </w:t>
      </w:r>
      <w:r w:rsidR="00CD4F9F" w:rsidRPr="00326B75">
        <w:t xml:space="preserve">1/3 účastníků </w:t>
      </w:r>
      <w:r w:rsidRPr="00326B75">
        <w:t>konference/</w:t>
      </w:r>
      <w:r w:rsidR="00CD4F9F" w:rsidRPr="00326B75">
        <w:t>veletrhu byla z neněmeckých zemí, kde již mají rozsáhle</w:t>
      </w:r>
      <w:r w:rsidR="007A3090" w:rsidRPr="00326B75">
        <w:t>j</w:t>
      </w:r>
      <w:r w:rsidR="00CD4F9F" w:rsidRPr="00326B75">
        <w:t xml:space="preserve">ší zkušenosti s aplikací </w:t>
      </w:r>
      <w:proofErr w:type="spellStart"/>
      <w:r w:rsidR="00CD4F9F" w:rsidRPr="00326B75">
        <w:t>BIMu</w:t>
      </w:r>
      <w:proofErr w:type="spellEnd"/>
      <w:r w:rsidR="00CD4F9F" w:rsidRPr="00326B75">
        <w:t xml:space="preserve">. Překvapivě </w:t>
      </w:r>
      <w:r w:rsidR="00326B75" w:rsidRPr="00326B75">
        <w:t>pocházelo</w:t>
      </w:r>
      <w:r w:rsidR="00CD4F9F" w:rsidRPr="00326B75">
        <w:t xml:space="preserve"> hodně návštěvníků také z</w:t>
      </w:r>
      <w:r w:rsidRPr="00326B75">
        <w:t> </w:t>
      </w:r>
      <w:r w:rsidR="00CD4F9F" w:rsidRPr="00326B75">
        <w:t>Č</w:t>
      </w:r>
      <w:r w:rsidRPr="00326B75">
        <w:t>eské republiky</w:t>
      </w:r>
      <w:r w:rsidR="00CD4F9F" w:rsidRPr="00326B75">
        <w:t>, včetně vládního zastoupení v podobě náměstka M</w:t>
      </w:r>
      <w:r w:rsidRPr="00326B75">
        <w:t>inisterstva průmyslu a obchodu</w:t>
      </w:r>
      <w:r w:rsidR="00326B75" w:rsidRPr="00326B75">
        <w:t xml:space="preserve"> ČR</w:t>
      </w:r>
      <w:r w:rsidR="00CD4F9F" w:rsidRPr="00326B75">
        <w:t xml:space="preserve"> </w:t>
      </w:r>
      <w:r w:rsidRPr="00326B75">
        <w:t>I</w:t>
      </w:r>
      <w:r w:rsidR="00CD4F9F" w:rsidRPr="00326B75">
        <w:t xml:space="preserve">ng. Jiřího Koliby, který se zde sešel se zástupci </w:t>
      </w:r>
      <w:r w:rsidR="007B7BAD">
        <w:t>b</w:t>
      </w:r>
      <w:r w:rsidR="00CD4F9F" w:rsidRPr="00326B75">
        <w:t>avorské vlády.</w:t>
      </w:r>
    </w:p>
    <w:p w:rsidR="00607903" w:rsidRDefault="00AD49F0" w:rsidP="00607903">
      <w:pPr>
        <w:jc w:val="both"/>
      </w:pPr>
      <w:r w:rsidRPr="00326B75">
        <w:t>Z konference vyplynulo, že</w:t>
      </w:r>
      <w:r w:rsidR="00CD4F9F" w:rsidRPr="00326B75">
        <w:t xml:space="preserve"> Č</w:t>
      </w:r>
      <w:r w:rsidRPr="00326B75">
        <w:t>eská republika</w:t>
      </w:r>
      <w:r w:rsidR="00CD4F9F" w:rsidRPr="00326B75">
        <w:t xml:space="preserve"> má díky inciativě českých inovativních firem</w:t>
      </w:r>
      <w:r w:rsidR="007B7BAD">
        <w:t>,</w:t>
      </w:r>
      <w:r w:rsidR="00CD4F9F" w:rsidRPr="00326B75">
        <w:t xml:space="preserve"> a dnes i díky vládnímu mandátu zavedení BIM</w:t>
      </w:r>
      <w:r w:rsidR="007B7BAD">
        <w:t>,</w:t>
      </w:r>
      <w:r w:rsidRPr="00326B75">
        <w:t xml:space="preserve"> </w:t>
      </w:r>
      <w:r w:rsidR="00CD4F9F" w:rsidRPr="00326B75">
        <w:t xml:space="preserve">před Bavorskem mírný náskok. </w:t>
      </w:r>
      <w:r w:rsidRPr="00326B75">
        <w:t xml:space="preserve">To bylo znát i v </w:t>
      </w:r>
      <w:r w:rsidR="00326B75" w:rsidRPr="00326B75">
        <w:t>zájmu o přednášku v </w:t>
      </w:r>
      <w:r w:rsidR="00CD4F9F" w:rsidRPr="00326B75">
        <w:t xml:space="preserve">rámci hlavního programu </w:t>
      </w:r>
      <w:r w:rsidR="00326B75" w:rsidRPr="00326B75">
        <w:t>zakladatele</w:t>
      </w:r>
      <w:r w:rsidR="00CD4F9F" w:rsidRPr="00326B75">
        <w:t xml:space="preserve"> společnosti </w:t>
      </w:r>
      <w:proofErr w:type="spellStart"/>
      <w:proofErr w:type="gramStart"/>
      <w:r w:rsidR="00CD4F9F" w:rsidRPr="00326B75">
        <w:t>Bim.Point</w:t>
      </w:r>
      <w:proofErr w:type="spellEnd"/>
      <w:proofErr w:type="gramEnd"/>
      <w:r w:rsidR="00CD4F9F" w:rsidRPr="00326B75">
        <w:t xml:space="preserve"> pana Petra Matyáše v sekci </w:t>
      </w:r>
      <w:proofErr w:type="spellStart"/>
      <w:r w:rsidR="00CD4F9F" w:rsidRPr="00326B75">
        <w:t>Enhancing</w:t>
      </w:r>
      <w:proofErr w:type="spellEnd"/>
      <w:r w:rsidR="00CD4F9F" w:rsidRPr="00326B75">
        <w:t xml:space="preserve"> </w:t>
      </w:r>
      <w:proofErr w:type="spellStart"/>
      <w:r w:rsidR="00CD4F9F" w:rsidRPr="00326B75">
        <w:t>the</w:t>
      </w:r>
      <w:proofErr w:type="spellEnd"/>
      <w:r w:rsidR="00CD4F9F" w:rsidRPr="00326B75">
        <w:t xml:space="preserve"> </w:t>
      </w:r>
      <w:proofErr w:type="spellStart"/>
      <w:r w:rsidR="00CD4F9F" w:rsidRPr="00326B75">
        <w:t>future</w:t>
      </w:r>
      <w:proofErr w:type="spellEnd"/>
      <w:r w:rsidR="00CD4F9F" w:rsidRPr="00326B75">
        <w:t xml:space="preserve"> </w:t>
      </w:r>
      <w:proofErr w:type="spellStart"/>
      <w:r w:rsidR="00CD4F9F" w:rsidRPr="00326B75">
        <w:t>of</w:t>
      </w:r>
      <w:proofErr w:type="spellEnd"/>
      <w:r w:rsidR="00CD4F9F" w:rsidRPr="00326B75">
        <w:t xml:space="preserve"> BIM</w:t>
      </w:r>
      <w:r w:rsidR="002F2048" w:rsidRPr="00326B75">
        <w:t xml:space="preserve">. </w:t>
      </w:r>
      <w:r w:rsidR="00326B75" w:rsidRPr="00326B75">
        <w:t>„</w:t>
      </w:r>
      <w:r w:rsidR="00747D9A" w:rsidRPr="00F16FD0">
        <w:rPr>
          <w:i/>
        </w:rPr>
        <w:t>Prakticky s ký</w:t>
      </w:r>
      <w:r w:rsidR="00CD4F9F" w:rsidRPr="00F16FD0">
        <w:rPr>
          <w:i/>
        </w:rPr>
        <w:t xml:space="preserve">mkoli jsme měli příležitost o </w:t>
      </w:r>
      <w:r w:rsidR="00326B75" w:rsidRPr="00F16FD0">
        <w:rPr>
          <w:i/>
        </w:rPr>
        <w:t xml:space="preserve">naší </w:t>
      </w:r>
      <w:r w:rsidR="00CD4F9F" w:rsidRPr="00F16FD0">
        <w:rPr>
          <w:i/>
        </w:rPr>
        <w:t xml:space="preserve">aplikaci </w:t>
      </w:r>
      <w:proofErr w:type="spellStart"/>
      <w:proofErr w:type="gramStart"/>
      <w:r w:rsidR="00CD4F9F" w:rsidRPr="00F16FD0">
        <w:rPr>
          <w:i/>
        </w:rPr>
        <w:t>Bim.Po</w:t>
      </w:r>
      <w:r w:rsidR="00747D9A" w:rsidRPr="00F16FD0">
        <w:rPr>
          <w:i/>
        </w:rPr>
        <w:t>int</w:t>
      </w:r>
      <w:proofErr w:type="spellEnd"/>
      <w:proofErr w:type="gramEnd"/>
      <w:r w:rsidR="00747D9A" w:rsidRPr="00F16FD0">
        <w:rPr>
          <w:i/>
        </w:rPr>
        <w:t xml:space="preserve"> diskutova</w:t>
      </w:r>
      <w:r w:rsidR="00CD4F9F" w:rsidRPr="00F16FD0">
        <w:rPr>
          <w:i/>
        </w:rPr>
        <w:t>t</w:t>
      </w:r>
      <w:r w:rsidR="007B7BAD">
        <w:rPr>
          <w:i/>
        </w:rPr>
        <w:t xml:space="preserve"> a předvést je</w:t>
      </w:r>
      <w:r w:rsidR="0086479B">
        <w:rPr>
          <w:i/>
        </w:rPr>
        <w:t>jí</w:t>
      </w:r>
      <w:r w:rsidR="007B7BAD">
        <w:rPr>
          <w:i/>
        </w:rPr>
        <w:t xml:space="preserve"> výhody</w:t>
      </w:r>
      <w:r w:rsidR="00747D9A" w:rsidRPr="00F16FD0">
        <w:rPr>
          <w:i/>
        </w:rPr>
        <w:t>, setkával</w:t>
      </w:r>
      <w:r w:rsidR="00CD4F9F" w:rsidRPr="00F16FD0">
        <w:rPr>
          <w:i/>
        </w:rPr>
        <w:t>i</w:t>
      </w:r>
      <w:r w:rsidR="00747D9A" w:rsidRPr="00F16FD0">
        <w:rPr>
          <w:i/>
        </w:rPr>
        <w:t xml:space="preserve"> jsme se </w:t>
      </w:r>
      <w:r w:rsidR="00CD4F9F" w:rsidRPr="00F16FD0">
        <w:rPr>
          <w:i/>
        </w:rPr>
        <w:t xml:space="preserve">s </w:t>
      </w:r>
      <w:r w:rsidR="00747D9A" w:rsidRPr="00F16FD0">
        <w:rPr>
          <w:i/>
        </w:rPr>
        <w:t xml:space="preserve">reakcí, že je to skvělý a užitečný nástroj, který je v tuto chvíli </w:t>
      </w:r>
      <w:r w:rsidR="00326B75" w:rsidRPr="00F16FD0">
        <w:rPr>
          <w:i/>
        </w:rPr>
        <w:t xml:space="preserve">na trhu velmi ojedinělý. </w:t>
      </w:r>
      <w:proofErr w:type="spellStart"/>
      <w:proofErr w:type="gramStart"/>
      <w:r w:rsidR="00607903" w:rsidRPr="00F16FD0">
        <w:rPr>
          <w:i/>
        </w:rPr>
        <w:t>Bim.Point</w:t>
      </w:r>
      <w:proofErr w:type="spellEnd"/>
      <w:proofErr w:type="gramEnd"/>
      <w:r w:rsidR="00607903" w:rsidRPr="00F16FD0">
        <w:rPr>
          <w:i/>
        </w:rPr>
        <w:t xml:space="preserve"> mezi vystavovanými nástroji, které se z</w:t>
      </w:r>
      <w:r w:rsidR="004B6514" w:rsidRPr="00F16FD0">
        <w:rPr>
          <w:i/>
        </w:rPr>
        <w:t>abývají prací s</w:t>
      </w:r>
      <w:r w:rsidR="00607903" w:rsidRPr="00F16FD0">
        <w:rPr>
          <w:i/>
        </w:rPr>
        <w:t> </w:t>
      </w:r>
      <w:r w:rsidR="004B6514" w:rsidRPr="00F16FD0">
        <w:rPr>
          <w:i/>
        </w:rPr>
        <w:t>daty</w:t>
      </w:r>
      <w:r w:rsidR="00607903" w:rsidRPr="00F16FD0">
        <w:rPr>
          <w:i/>
        </w:rPr>
        <w:t xml:space="preserve"> BIM modelu,</w:t>
      </w:r>
      <w:r w:rsidR="004B6514" w:rsidRPr="00F16FD0">
        <w:rPr>
          <w:i/>
        </w:rPr>
        <w:t xml:space="preserve"> svojí jedno</w:t>
      </w:r>
      <w:r w:rsidR="00607903" w:rsidRPr="00F16FD0">
        <w:rPr>
          <w:i/>
        </w:rPr>
        <w:t>d</w:t>
      </w:r>
      <w:r w:rsidR="004B6514" w:rsidRPr="00F16FD0">
        <w:rPr>
          <w:i/>
        </w:rPr>
        <w:t>u</w:t>
      </w:r>
      <w:r w:rsidR="00607903" w:rsidRPr="00F16FD0">
        <w:rPr>
          <w:i/>
        </w:rPr>
        <w:t>ch</w:t>
      </w:r>
      <w:r w:rsidR="004B6514" w:rsidRPr="00F16FD0">
        <w:rPr>
          <w:i/>
        </w:rPr>
        <w:t xml:space="preserve">ostí </w:t>
      </w:r>
      <w:r w:rsidR="00607903" w:rsidRPr="00F16FD0">
        <w:rPr>
          <w:i/>
        </w:rPr>
        <w:t xml:space="preserve">a </w:t>
      </w:r>
      <w:r w:rsidR="004B6514" w:rsidRPr="00F16FD0">
        <w:rPr>
          <w:i/>
        </w:rPr>
        <w:t>možností nastavení uživat</w:t>
      </w:r>
      <w:r w:rsidR="00607903" w:rsidRPr="00F16FD0">
        <w:rPr>
          <w:i/>
        </w:rPr>
        <w:t>e</w:t>
      </w:r>
      <w:r w:rsidR="004B6514" w:rsidRPr="00F16FD0">
        <w:rPr>
          <w:i/>
        </w:rPr>
        <w:t>lského prostředí neměl konkurenci.</w:t>
      </w:r>
      <w:r w:rsidR="00326B75" w:rsidRPr="00F16FD0">
        <w:rPr>
          <w:i/>
        </w:rPr>
        <w:t xml:space="preserve"> Závěrem </w:t>
      </w:r>
      <w:r w:rsidR="00326B75" w:rsidRPr="00F16FD0">
        <w:rPr>
          <w:i/>
        </w:rPr>
        <w:lastRenderedPageBreak/>
        <w:t>mohu konstatovat, že p</w:t>
      </w:r>
      <w:r w:rsidR="00607903" w:rsidRPr="00F16FD0">
        <w:rPr>
          <w:i/>
        </w:rPr>
        <w:t>rofesionální příprava a vizuální podoba stán</w:t>
      </w:r>
      <w:r w:rsidR="007B7BAD">
        <w:rPr>
          <w:i/>
        </w:rPr>
        <w:t xml:space="preserve">ku </w:t>
      </w:r>
      <w:proofErr w:type="spellStart"/>
      <w:proofErr w:type="gramStart"/>
      <w:r w:rsidR="007B7BAD">
        <w:rPr>
          <w:i/>
        </w:rPr>
        <w:t>Bim.Point</w:t>
      </w:r>
      <w:proofErr w:type="spellEnd"/>
      <w:proofErr w:type="gramEnd"/>
      <w:r w:rsidR="007B7BAD">
        <w:rPr>
          <w:i/>
        </w:rPr>
        <w:t xml:space="preserve"> se nám vyplatila a </w:t>
      </w:r>
      <w:r w:rsidR="00607903" w:rsidRPr="00F16FD0">
        <w:rPr>
          <w:i/>
        </w:rPr>
        <w:t>p</w:t>
      </w:r>
      <w:r w:rsidR="00326B75" w:rsidRPr="00F16FD0">
        <w:rPr>
          <w:i/>
        </w:rPr>
        <w:t>řitáhla zájem mnoha návštěvníků</w:t>
      </w:r>
      <w:r w:rsidR="00326B75" w:rsidRPr="00326B75">
        <w:t>,“ shrnuje Ing. Tomáš Minka.</w:t>
      </w:r>
    </w:p>
    <w:p w:rsidR="007B7BAD" w:rsidRPr="00326B75" w:rsidRDefault="007B7BAD" w:rsidP="007B7BAD">
      <w:pPr>
        <w:jc w:val="both"/>
      </w:pPr>
      <w:r w:rsidRPr="00326B75">
        <w:t>Návštěvníci akce se rekrutovali z různých oborů souvisejících se stavebni</w:t>
      </w:r>
      <w:r>
        <w:t>ctvím, ať už to byli studenti a </w:t>
      </w:r>
      <w:r w:rsidRPr="00326B75">
        <w:t xml:space="preserve">profesoři vysokých škol, architekti a projektanti všech profesí, </w:t>
      </w:r>
      <w:r>
        <w:t>BIM konzultanti a </w:t>
      </w:r>
      <w:r w:rsidRPr="00326B75">
        <w:t>zástupci veřejné správy včetně bavorské vlády, i hledači zajímavých nápadů ve formě start-</w:t>
      </w:r>
      <w:proofErr w:type="spellStart"/>
      <w:r w:rsidRPr="00326B75">
        <w:t>upů</w:t>
      </w:r>
      <w:proofErr w:type="spellEnd"/>
      <w:r w:rsidRPr="00326B75">
        <w:t xml:space="preserve">. </w:t>
      </w:r>
    </w:p>
    <w:p w:rsidR="00196A09" w:rsidRDefault="00196A09" w:rsidP="00A75859">
      <w:pPr>
        <w:jc w:val="both"/>
      </w:pPr>
      <w:r>
        <w:t xml:space="preserve">V sousedním Německu, jehož ekonomika má na Českou republiku zásadní vliv, se budou povinně používat data v BIM </w:t>
      </w:r>
      <w:r w:rsidR="00574A4A">
        <w:t xml:space="preserve">ve veřejné sféře </w:t>
      </w:r>
      <w:r>
        <w:t>již od roku 2020. Důležitost digitalizace a optimalizace potvrdila</w:t>
      </w:r>
      <w:r w:rsidR="00574A4A">
        <w:t xml:space="preserve"> i </w:t>
      </w:r>
      <w:r>
        <w:t xml:space="preserve">bavorská ministryně hospodářství </w:t>
      </w:r>
      <w:proofErr w:type="spellStart"/>
      <w:r>
        <w:t>Ilse</w:t>
      </w:r>
      <w:proofErr w:type="spellEnd"/>
      <w:r>
        <w:t xml:space="preserve"> </w:t>
      </w:r>
      <w:proofErr w:type="spellStart"/>
      <w:r>
        <w:t>Aignerová</w:t>
      </w:r>
      <w:proofErr w:type="spellEnd"/>
      <w:r>
        <w:t>, která podporuje osvětu o využívání BIM modelu</w:t>
      </w:r>
      <w:r w:rsidR="00574A4A">
        <w:t xml:space="preserve"> ve </w:t>
      </w:r>
      <w:r>
        <w:t xml:space="preserve">všech spolkových zemích Německa. Dá se předpokládat, že aplikování </w:t>
      </w:r>
      <w:r w:rsidR="00574A4A">
        <w:t>BIM modelu se bude rychle rozšiřovat, a v budoucnu díky němu bude navržena, postavena a následně udržována většina budov po celém vyspělém světě.</w:t>
      </w:r>
      <w:r>
        <w:t xml:space="preserve"> </w:t>
      </w:r>
    </w:p>
    <w:p w:rsidR="00782055" w:rsidRDefault="0086479B" w:rsidP="00782055">
      <w:pPr>
        <w:jc w:val="center"/>
      </w:pPr>
      <w:hyperlink r:id="rId6" w:history="1">
        <w:proofErr w:type="spellStart"/>
        <w:proofErr w:type="gramStart"/>
        <w:r w:rsidRPr="0086479B">
          <w:rPr>
            <w:rStyle w:val="Hypertextovodkaz"/>
          </w:rPr>
          <w:t>www.bim-point</w:t>
        </w:r>
        <w:proofErr w:type="gramEnd"/>
        <w:r w:rsidRPr="0086479B">
          <w:rPr>
            <w:rStyle w:val="Hypertextovodkaz"/>
          </w:rPr>
          <w:t>.com</w:t>
        </w:r>
        <w:proofErr w:type="spellEnd"/>
      </w:hyperlink>
      <w:r>
        <w:t xml:space="preserve"> </w:t>
      </w:r>
    </w:p>
    <w:p w:rsidR="00782055" w:rsidRDefault="00685C6F" w:rsidP="00782055">
      <w:pPr>
        <w:pBdr>
          <w:bottom w:val="single" w:sz="6" w:space="1" w:color="auto"/>
        </w:pBdr>
        <w:jc w:val="center"/>
      </w:pPr>
      <w:hyperlink r:id="rId7" w:history="1">
        <w:r w:rsidR="00782055" w:rsidRPr="00593647">
          <w:rPr>
            <w:rStyle w:val="Hypertextovodkaz"/>
          </w:rPr>
          <w:t>www.di5.cz</w:t>
        </w:r>
      </w:hyperlink>
    </w:p>
    <w:p w:rsidR="00782055" w:rsidRDefault="00782055" w:rsidP="00782055">
      <w:pPr>
        <w:pBdr>
          <w:bottom w:val="single" w:sz="6" w:space="1" w:color="auto"/>
        </w:pBdr>
        <w:jc w:val="center"/>
      </w:pPr>
    </w:p>
    <w:p w:rsidR="00500736" w:rsidRPr="001C0980" w:rsidRDefault="001C0980" w:rsidP="00782055">
      <w:pPr>
        <w:pStyle w:val="Normlnweb"/>
        <w:jc w:val="both"/>
        <w:rPr>
          <w:rFonts w:asciiTheme="minorHAnsi" w:hAnsiTheme="minorHAnsi" w:cs="Arial"/>
          <w:i/>
          <w:sz w:val="22"/>
          <w:szCs w:val="22"/>
        </w:rPr>
      </w:pPr>
      <w:r w:rsidRPr="001C0980">
        <w:rPr>
          <w:rFonts w:asciiTheme="minorHAnsi" w:hAnsiTheme="minorHAnsi"/>
          <w:i/>
          <w:sz w:val="22"/>
          <w:szCs w:val="22"/>
        </w:rPr>
        <w:t xml:space="preserve">Architektonický ateliér </w:t>
      </w:r>
      <w:r w:rsidRPr="001C0980">
        <w:rPr>
          <w:rFonts w:asciiTheme="minorHAnsi" w:hAnsiTheme="minorHAnsi" w:cs="Arial"/>
          <w:b/>
          <w:i/>
          <w:sz w:val="22"/>
          <w:szCs w:val="22"/>
        </w:rPr>
        <w:t>di5 architekti inženýři s.r.o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vznikl v roce 1997</w:t>
      </w:r>
      <w:r w:rsidR="004E07C1">
        <w:rPr>
          <w:rFonts w:asciiTheme="minorHAnsi" w:hAnsiTheme="minorHAnsi" w:cs="Arial"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 w:rsidR="004E07C1">
        <w:rPr>
          <w:rFonts w:asciiTheme="minorHAnsi" w:hAnsiTheme="minorHAnsi" w:cs="Arial"/>
          <w:i/>
          <w:sz w:val="22"/>
          <w:szCs w:val="22"/>
        </w:rPr>
        <w:t>T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voří ho architekti a inženýři, kteří úzce spolupracují v průběhu všech fází vývoje projektu. Společně se zabývají přípravou koncepce, vývojem a řízením projektu i </w:t>
      </w:r>
      <w:r w:rsidR="006D13DE">
        <w:rPr>
          <w:rFonts w:asciiTheme="minorHAnsi" w:hAnsiTheme="minorHAnsi" w:cs="Arial"/>
          <w:i/>
          <w:sz w:val="22"/>
          <w:szCs w:val="22"/>
        </w:rPr>
        <w:t xml:space="preserve">následným 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dohledem nad stavebními pracemi. Realizují projekty z oblastí rodinné a bytové zástavby, administrativních komplexů i občanské vybavenosti a </w:t>
      </w:r>
      <w:r w:rsidRPr="001C0980">
        <w:rPr>
          <w:rFonts w:asciiTheme="minorHAnsi" w:hAnsiTheme="minorHAnsi"/>
          <w:i/>
          <w:sz w:val="22"/>
          <w:szCs w:val="22"/>
        </w:rPr>
        <w:t>využívají k</w:t>
      </w:r>
      <w:r w:rsidR="004E07C1">
        <w:rPr>
          <w:rFonts w:asciiTheme="minorHAnsi" w:hAnsiTheme="minorHAnsi"/>
          <w:i/>
          <w:sz w:val="22"/>
          <w:szCs w:val="22"/>
        </w:rPr>
        <w:t> </w:t>
      </w:r>
      <w:r w:rsidRPr="001C0980">
        <w:rPr>
          <w:rFonts w:asciiTheme="minorHAnsi" w:hAnsiTheme="minorHAnsi"/>
          <w:i/>
          <w:sz w:val="22"/>
          <w:szCs w:val="22"/>
        </w:rPr>
        <w:t>projektování BIM technologie.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Nejvýznamnějšími realizacemi jsou například hlavní správa ČEZ a.s., </w:t>
      </w:r>
      <w:r w:rsidR="00AC52B7">
        <w:rPr>
          <w:rFonts w:asciiTheme="minorHAnsi" w:hAnsiTheme="minorHAnsi" w:cs="Arial"/>
          <w:i/>
          <w:sz w:val="22"/>
          <w:szCs w:val="22"/>
        </w:rPr>
        <w:t>a</w:t>
      </w:r>
      <w:r w:rsidRPr="001C0980">
        <w:rPr>
          <w:rFonts w:asciiTheme="minorHAnsi" w:hAnsiTheme="minorHAnsi" w:cs="Arial"/>
          <w:i/>
          <w:sz w:val="22"/>
          <w:szCs w:val="22"/>
        </w:rPr>
        <w:t>dministrativní budova ČEZ II, obytný soubor Cihelna nebo dostavb</w:t>
      </w:r>
      <w:r w:rsidR="00AC52B7">
        <w:rPr>
          <w:rFonts w:asciiTheme="minorHAnsi" w:hAnsiTheme="minorHAnsi" w:cs="Arial"/>
          <w:i/>
          <w:sz w:val="22"/>
          <w:szCs w:val="22"/>
        </w:rPr>
        <w:t>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 areálu Philip Morris. </w:t>
      </w:r>
    </w:p>
    <w:p w:rsidR="0023550A" w:rsidRPr="001C0980" w:rsidRDefault="00500736" w:rsidP="0023550A">
      <w:pPr>
        <w:spacing w:after="0"/>
        <w:jc w:val="both"/>
        <w:rPr>
          <w:i/>
          <w:lang w:eastAsia="cs-CZ"/>
        </w:rPr>
      </w:pPr>
      <w:r w:rsidRPr="001C0980">
        <w:rPr>
          <w:b/>
          <w:i/>
          <w:lang w:eastAsia="cs-CZ"/>
        </w:rPr>
        <w:t>Bim.Point</w:t>
      </w:r>
      <w:r w:rsidRPr="001C0980">
        <w:rPr>
          <w:i/>
          <w:lang w:eastAsia="cs-CZ"/>
        </w:rPr>
        <w:t xml:space="preserve"> je cloud</w:t>
      </w:r>
      <w:r w:rsidR="00480AC1">
        <w:rPr>
          <w:i/>
          <w:lang w:eastAsia="cs-CZ"/>
        </w:rPr>
        <w:t>ový</w:t>
      </w:r>
      <w:r w:rsidRPr="001C0980">
        <w:rPr>
          <w:i/>
          <w:lang w:eastAsia="cs-CZ"/>
        </w:rPr>
        <w:t xml:space="preserve"> on-line </w:t>
      </w:r>
      <w:r w:rsidR="00D71453" w:rsidRPr="001C0980">
        <w:rPr>
          <w:i/>
          <w:lang w:eastAsia="cs-CZ"/>
        </w:rPr>
        <w:t>nástroj na práci s BIM modelem staveb</w:t>
      </w:r>
      <w:r w:rsidR="004E07C1">
        <w:rPr>
          <w:i/>
          <w:lang w:eastAsia="cs-CZ"/>
        </w:rPr>
        <w:t xml:space="preserve"> vyvinutý společností di5.Tech (dceřiná společnost di5 archite</w:t>
      </w:r>
      <w:r w:rsidR="009C05D5">
        <w:rPr>
          <w:i/>
          <w:lang w:eastAsia="cs-CZ"/>
        </w:rPr>
        <w:t>k</w:t>
      </w:r>
      <w:r w:rsidR="004E07C1">
        <w:rPr>
          <w:i/>
          <w:lang w:eastAsia="cs-CZ"/>
        </w:rPr>
        <w:t>ti inženýři s.r.o.). F</w:t>
      </w:r>
      <w:r w:rsidR="00D71453" w:rsidRPr="001C0980">
        <w:rPr>
          <w:i/>
          <w:lang w:eastAsia="cs-CZ"/>
        </w:rPr>
        <w:t xml:space="preserve">unguje nejen jako prohlížeč 3D modelu, ale také efektivně pracuje se všemi informacemi o projektu. Umožňuje data intuitivně číst, vyhledávat, třídit, exportovat a nabízí možnost vést evidenci informací a dokumentů připojených k jednotlivým stavebním prvkům. </w:t>
      </w:r>
      <w:r w:rsidRPr="001C0980">
        <w:rPr>
          <w:i/>
          <w:lang w:eastAsia="cs-CZ"/>
        </w:rPr>
        <w:t>Tento nástroj pracuje s mezinárodně univerzálním datovým</w:t>
      </w:r>
      <w:r w:rsidR="001B30AC">
        <w:rPr>
          <w:i/>
          <w:lang w:eastAsia="cs-CZ"/>
        </w:rPr>
        <w:t xml:space="preserve"> formátem IFC pro výměnu dat ve </w:t>
      </w:r>
      <w:r w:rsidRPr="001C0980">
        <w:rPr>
          <w:i/>
          <w:lang w:eastAsia="cs-CZ"/>
        </w:rPr>
        <w:t xml:space="preserve">stavebnictví. Byl vyvinut pomocí open source technologií </w:t>
      </w:r>
      <w:r w:rsidR="001B30AC">
        <w:rPr>
          <w:i/>
          <w:lang w:eastAsia="cs-CZ"/>
        </w:rPr>
        <w:t>a je zcela nezávislý na softwaru</w:t>
      </w:r>
      <w:r w:rsidRPr="001C0980">
        <w:rPr>
          <w:i/>
          <w:lang w:eastAsia="cs-CZ"/>
        </w:rPr>
        <w:t>, ve kterém byla data projektu vytvořena.</w:t>
      </w:r>
    </w:p>
    <w:p w:rsidR="0023550A" w:rsidRDefault="0023550A" w:rsidP="0023550A">
      <w:pPr>
        <w:spacing w:after="0"/>
        <w:jc w:val="both"/>
        <w:rPr>
          <w:lang w:eastAsia="cs-CZ"/>
        </w:rPr>
      </w:pPr>
    </w:p>
    <w:p w:rsidR="0023550A" w:rsidRPr="0089728B" w:rsidRDefault="0023550A" w:rsidP="0023550A">
      <w:pPr>
        <w:spacing w:after="0"/>
        <w:jc w:val="both"/>
        <w:rPr>
          <w:lang w:eastAsia="cs-CZ"/>
        </w:rPr>
      </w:pP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rPr>
          <w:rFonts w:cs="Helvetica"/>
          <w:b/>
        </w:rPr>
        <w:t>Pro více informací kontaktujte:</w:t>
      </w: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Pr="006D13DE" w:rsidRDefault="009C05D5" w:rsidP="006D13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b/>
        </w:rPr>
      </w:pPr>
      <w:proofErr w:type="spellStart"/>
      <w:r>
        <w:rPr>
          <w:b/>
        </w:rPr>
        <w:t>Crest</w:t>
      </w:r>
      <w:proofErr w:type="spellEnd"/>
      <w:r>
        <w:rPr>
          <w:b/>
        </w:rPr>
        <w:t xml:space="preserve"> Communications</w:t>
      </w: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t>Jana Bakešová</w:t>
      </w:r>
      <w:r w:rsidR="004E07C1">
        <w:tab/>
      </w:r>
      <w:r w:rsidR="004E07C1">
        <w:tab/>
      </w:r>
      <w:r w:rsidR="004E07C1">
        <w:tab/>
      </w:r>
      <w:r w:rsidR="004E07C1">
        <w:tab/>
      </w:r>
      <w:r w:rsidR="004E07C1">
        <w:tab/>
      </w:r>
      <w:r w:rsidR="004E07C1">
        <w:tab/>
        <w:t>Tereza Tůmová</w:t>
      </w:r>
    </w:p>
    <w:p w:rsidR="0023550A" w:rsidRDefault="00685C6F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hyperlink r:id="rId8" w:history="1">
        <w:r w:rsidR="0023550A" w:rsidRPr="0089728B">
          <w:rPr>
            <w:rStyle w:val="Hypertextovodkaz"/>
          </w:rPr>
          <w:t>jana.bakesova@crestcom.cz</w:t>
        </w:r>
      </w:hyperlink>
      <w:r w:rsidR="0023550A">
        <w:tab/>
      </w:r>
      <w:r w:rsidR="004E07C1">
        <w:tab/>
      </w:r>
      <w:r w:rsidR="004E07C1">
        <w:tab/>
      </w:r>
      <w:r w:rsidR="004E07C1">
        <w:tab/>
      </w:r>
      <w:hyperlink r:id="rId9" w:history="1">
        <w:r w:rsidR="004E07C1" w:rsidRPr="004D5A70">
          <w:rPr>
            <w:rStyle w:val="Hypertextovodkaz"/>
          </w:rPr>
          <w:t>tereza.tumova@crestcom.cz</w:t>
        </w:r>
      </w:hyperlink>
      <w:r w:rsidR="004E07C1">
        <w:tab/>
      </w: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rPr>
          <w:rFonts w:cs="Helvetica"/>
        </w:rPr>
        <w:t>mobil 731 613</w:t>
      </w:r>
      <w:r w:rsidR="004E07C1">
        <w:rPr>
          <w:rFonts w:cs="Helvetica"/>
        </w:rPr>
        <w:t> </w:t>
      </w:r>
      <w:r w:rsidRPr="0089728B">
        <w:rPr>
          <w:rFonts w:cs="Helvetica"/>
        </w:rPr>
        <w:t>604</w:t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  <w:t>mobil 731 613 623</w:t>
      </w:r>
      <w:r>
        <w:rPr>
          <w:rFonts w:cs="Helvetica"/>
        </w:rPr>
        <w:tab/>
      </w: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Pr="0089728B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</w:pPr>
      <w:r>
        <w:tab/>
      </w:r>
      <w:r>
        <w:tab/>
      </w:r>
      <w:r>
        <w:tab/>
      </w:r>
    </w:p>
    <w:p w:rsidR="00720152" w:rsidRDefault="00720152"/>
    <w:sectPr w:rsidR="0072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0A"/>
    <w:rsid w:val="00052013"/>
    <w:rsid w:val="000B4D26"/>
    <w:rsid w:val="000C5064"/>
    <w:rsid w:val="00142041"/>
    <w:rsid w:val="00196A09"/>
    <w:rsid w:val="001B30AC"/>
    <w:rsid w:val="001B5A32"/>
    <w:rsid w:val="001C0980"/>
    <w:rsid w:val="001D4F67"/>
    <w:rsid w:val="002236CA"/>
    <w:rsid w:val="0023550A"/>
    <w:rsid w:val="0024729B"/>
    <w:rsid w:val="00280B2A"/>
    <w:rsid w:val="002F2048"/>
    <w:rsid w:val="00314F07"/>
    <w:rsid w:val="00326B75"/>
    <w:rsid w:val="0034591A"/>
    <w:rsid w:val="003C61C7"/>
    <w:rsid w:val="00422E94"/>
    <w:rsid w:val="00480AC1"/>
    <w:rsid w:val="00484838"/>
    <w:rsid w:val="004B6514"/>
    <w:rsid w:val="004C5847"/>
    <w:rsid w:val="004E07C1"/>
    <w:rsid w:val="00500736"/>
    <w:rsid w:val="00574A4A"/>
    <w:rsid w:val="005F710C"/>
    <w:rsid w:val="00607903"/>
    <w:rsid w:val="0062710A"/>
    <w:rsid w:val="00685C6F"/>
    <w:rsid w:val="006D072D"/>
    <w:rsid w:val="006D13DE"/>
    <w:rsid w:val="00714DF7"/>
    <w:rsid w:val="00720152"/>
    <w:rsid w:val="0074656C"/>
    <w:rsid w:val="00747D9A"/>
    <w:rsid w:val="00782055"/>
    <w:rsid w:val="00797DCD"/>
    <w:rsid w:val="007A3090"/>
    <w:rsid w:val="007B7BAD"/>
    <w:rsid w:val="0086479B"/>
    <w:rsid w:val="008F68D6"/>
    <w:rsid w:val="0096695D"/>
    <w:rsid w:val="009B4801"/>
    <w:rsid w:val="009C05D5"/>
    <w:rsid w:val="00A73E2F"/>
    <w:rsid w:val="00A75859"/>
    <w:rsid w:val="00A92B1F"/>
    <w:rsid w:val="00AC3B1F"/>
    <w:rsid w:val="00AC52B7"/>
    <w:rsid w:val="00AD49F0"/>
    <w:rsid w:val="00B0156B"/>
    <w:rsid w:val="00C97625"/>
    <w:rsid w:val="00CD483F"/>
    <w:rsid w:val="00CD4F9F"/>
    <w:rsid w:val="00D107AB"/>
    <w:rsid w:val="00D71453"/>
    <w:rsid w:val="00DF6D8B"/>
    <w:rsid w:val="00ED01F2"/>
    <w:rsid w:val="00ED0AEF"/>
    <w:rsid w:val="00EE5C12"/>
    <w:rsid w:val="00F151BC"/>
    <w:rsid w:val="00F16FD0"/>
    <w:rsid w:val="00FA5790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0D281-3661-433C-9609-42D5A93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00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550A"/>
    <w:rPr>
      <w:color w:val="0000FF"/>
      <w:u w:val="single"/>
    </w:rPr>
  </w:style>
  <w:style w:type="paragraph" w:customStyle="1" w:styleId="Prosttext1">
    <w:name w:val="Prostý text1"/>
    <w:basedOn w:val="Normln"/>
    <w:rsid w:val="0023550A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styleId="Prosttext">
    <w:name w:val="Plain Text"/>
    <w:basedOn w:val="Normln"/>
    <w:link w:val="ProsttextChar"/>
    <w:unhideWhenUsed/>
    <w:rsid w:val="0023550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rsid w:val="0023550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5007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5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2B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27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m-poi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ereza.tum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Tůmová</dc:creator>
  <cp:keywords/>
  <dc:description/>
  <cp:lastModifiedBy>Jana Bakešová</cp:lastModifiedBy>
  <cp:revision>3</cp:revision>
  <cp:lastPrinted>2016-12-01T14:11:00Z</cp:lastPrinted>
  <dcterms:created xsi:type="dcterms:W3CDTF">2016-12-01T16:04:00Z</dcterms:created>
  <dcterms:modified xsi:type="dcterms:W3CDTF">2016-12-01T16:10:00Z</dcterms:modified>
</cp:coreProperties>
</file>